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AA9D" w14:textId="3821EA03" w:rsidR="00155023" w:rsidRDefault="00155023" w:rsidP="00155023">
      <w:pPr>
        <w:jc w:val="center"/>
        <w:rPr>
          <w:rStyle w:val="text"/>
          <w:rFonts w:asciiTheme="minorHAnsi" w:hAnsiTheme="minorHAnsi" w:cstheme="minorHAnsi"/>
          <w:b/>
          <w:bCs/>
          <w:color w:val="000000"/>
        </w:rPr>
      </w:pPr>
      <w:r w:rsidRPr="00155023">
        <w:rPr>
          <w:rStyle w:val="text"/>
          <w:rFonts w:asciiTheme="minorHAnsi" w:hAnsiTheme="minorHAnsi" w:cstheme="minorHAnsi"/>
          <w:b/>
          <w:bCs/>
          <w:color w:val="000000"/>
        </w:rPr>
        <w:t>Tuesday 7</w:t>
      </w:r>
      <w:r w:rsidRPr="00155023">
        <w:rPr>
          <w:rStyle w:val="text"/>
          <w:rFonts w:asciiTheme="minorHAnsi" w:hAnsiTheme="minorHAnsi" w:cstheme="minorHAnsi"/>
          <w:b/>
          <w:bCs/>
          <w:color w:val="000000"/>
          <w:vertAlign w:val="superscript"/>
        </w:rPr>
        <w:t>th</w:t>
      </w:r>
      <w:r w:rsidRPr="00155023">
        <w:rPr>
          <w:rStyle w:val="text"/>
          <w:rFonts w:asciiTheme="minorHAnsi" w:hAnsiTheme="minorHAnsi" w:cstheme="minorHAnsi"/>
          <w:b/>
          <w:bCs/>
          <w:color w:val="000000"/>
        </w:rPr>
        <w:t xml:space="preserve"> April</w:t>
      </w:r>
    </w:p>
    <w:p w14:paraId="52ACE675" w14:textId="79BC5D5A" w:rsidR="00155023" w:rsidRDefault="00155023" w:rsidP="00155023">
      <w:pPr>
        <w:jc w:val="center"/>
        <w:rPr>
          <w:rStyle w:val="text"/>
          <w:rFonts w:asciiTheme="minorHAnsi" w:hAnsiTheme="minorHAnsi" w:cstheme="minorHAnsi"/>
          <w:b/>
          <w:bCs/>
          <w:color w:val="000000"/>
        </w:rPr>
      </w:pPr>
    </w:p>
    <w:p w14:paraId="7C5A4969" w14:textId="4891AE45" w:rsidR="00155023" w:rsidRPr="00155023" w:rsidRDefault="00155023" w:rsidP="00155023">
      <w:pPr>
        <w:jc w:val="center"/>
        <w:rPr>
          <w:rStyle w:val="text"/>
          <w:rFonts w:asciiTheme="minorHAnsi" w:hAnsiTheme="minorHAnsi" w:cstheme="minorHAnsi"/>
          <w:color w:val="0070C0"/>
        </w:rPr>
      </w:pPr>
      <w:r w:rsidRPr="00155023">
        <w:rPr>
          <w:rStyle w:val="text"/>
          <w:rFonts w:asciiTheme="minorHAnsi" w:hAnsiTheme="minorHAnsi" w:cstheme="minorHAnsi"/>
          <w:color w:val="0070C0"/>
        </w:rPr>
        <w:t>Jeremiah 31: 3 - 6</w:t>
      </w:r>
    </w:p>
    <w:p w14:paraId="1FB4635C" w14:textId="3C82735D" w:rsidR="00155023" w:rsidRPr="00155023" w:rsidRDefault="00155023" w:rsidP="00155023">
      <w:pPr>
        <w:jc w:val="center"/>
        <w:rPr>
          <w:rStyle w:val="text"/>
          <w:rFonts w:asciiTheme="minorHAnsi" w:hAnsiTheme="minorHAnsi" w:cstheme="minorHAnsi"/>
          <w:b/>
          <w:bCs/>
          <w:color w:val="0070C0"/>
        </w:rPr>
      </w:pPr>
    </w:p>
    <w:p w14:paraId="30EA0C52" w14:textId="2E3E5029" w:rsidR="00155023" w:rsidRPr="00155023" w:rsidRDefault="00155023" w:rsidP="00155023">
      <w:pPr>
        <w:pStyle w:val="top-05"/>
        <w:spacing w:before="0" w:beforeAutospacing="0" w:after="0" w:afterAutospacing="0"/>
        <w:jc w:val="center"/>
        <w:rPr>
          <w:rFonts w:asciiTheme="minorHAnsi" w:hAnsiTheme="minorHAnsi" w:cstheme="minorHAnsi"/>
          <w:color w:val="0070C0"/>
          <w:sz w:val="22"/>
          <w:szCs w:val="22"/>
        </w:rPr>
      </w:pPr>
      <w:r w:rsidRPr="00155023">
        <w:rPr>
          <w:rStyle w:val="text"/>
          <w:rFonts w:asciiTheme="minorHAnsi" w:hAnsiTheme="minorHAnsi" w:cstheme="minorHAnsi"/>
          <w:color w:val="0070C0"/>
          <w:sz w:val="22"/>
          <w:szCs w:val="22"/>
        </w:rPr>
        <w:t xml:space="preserve">The </w:t>
      </w:r>
      <w:r w:rsidRPr="00155023">
        <w:rPr>
          <w:rStyle w:val="small-caps"/>
          <w:rFonts w:asciiTheme="minorHAnsi" w:hAnsiTheme="minorHAnsi" w:cstheme="minorHAnsi"/>
          <w:smallCaps/>
          <w:color w:val="0070C0"/>
          <w:sz w:val="22"/>
          <w:szCs w:val="22"/>
        </w:rPr>
        <w:t>Lord</w:t>
      </w:r>
      <w:r w:rsidRPr="00155023">
        <w:rPr>
          <w:rStyle w:val="text"/>
          <w:rFonts w:asciiTheme="minorHAnsi" w:hAnsiTheme="minorHAnsi" w:cstheme="minorHAnsi"/>
          <w:color w:val="0070C0"/>
          <w:sz w:val="22"/>
          <w:szCs w:val="22"/>
        </w:rPr>
        <w:t xml:space="preserve"> appeared to us in the past, saying:</w:t>
      </w:r>
    </w:p>
    <w:p w14:paraId="1DE783FA" w14:textId="36F926C0" w:rsidR="00155023" w:rsidRPr="00155023" w:rsidRDefault="00155023" w:rsidP="00155023">
      <w:pPr>
        <w:pStyle w:val="line"/>
        <w:spacing w:before="0" w:beforeAutospacing="0" w:after="0" w:afterAutospacing="0"/>
        <w:jc w:val="center"/>
        <w:rPr>
          <w:rFonts w:asciiTheme="minorHAnsi" w:hAnsiTheme="minorHAnsi" w:cstheme="minorHAnsi"/>
          <w:color w:val="0070C0"/>
          <w:sz w:val="22"/>
          <w:szCs w:val="22"/>
        </w:rPr>
      </w:pPr>
      <w:r>
        <w:rPr>
          <w:noProof/>
        </w:rPr>
        <w:drawing>
          <wp:anchor distT="0" distB="0" distL="114300" distR="114300" simplePos="0" relativeHeight="251658240" behindDoc="1" locked="0" layoutInCell="1" allowOverlap="1" wp14:anchorId="4218FDC3" wp14:editId="624C9559">
            <wp:simplePos x="0" y="0"/>
            <wp:positionH relativeFrom="margin">
              <wp:posOffset>3060700</wp:posOffset>
            </wp:positionH>
            <wp:positionV relativeFrom="paragraph">
              <wp:posOffset>280670</wp:posOffset>
            </wp:positionV>
            <wp:extent cx="2669540" cy="2002155"/>
            <wp:effectExtent l="0" t="0" r="0" b="0"/>
            <wp:wrapTight wrapText="bothSides">
              <wp:wrapPolygon edited="0">
                <wp:start x="0" y="0"/>
                <wp:lineTo x="0" y="21374"/>
                <wp:lineTo x="21425" y="21374"/>
                <wp:lineTo x="21425" y="0"/>
                <wp:lineTo x="0" y="0"/>
              </wp:wrapPolygon>
            </wp:wrapTight>
            <wp:docPr id="1" name="Picture 1" descr="Zion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on National Pa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9540"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5023">
        <w:rPr>
          <w:rStyle w:val="text"/>
          <w:rFonts w:asciiTheme="minorHAnsi" w:hAnsiTheme="minorHAnsi" w:cstheme="minorHAnsi"/>
          <w:color w:val="0070C0"/>
          <w:sz w:val="22"/>
          <w:szCs w:val="22"/>
        </w:rPr>
        <w:t>‘I have loved you with an everlasting love;</w:t>
      </w:r>
      <w:r w:rsidRPr="00155023">
        <w:rPr>
          <w:rFonts w:asciiTheme="minorHAnsi" w:hAnsiTheme="minorHAnsi" w:cstheme="minorHAnsi"/>
          <w:color w:val="0070C0"/>
          <w:sz w:val="22"/>
          <w:szCs w:val="22"/>
        </w:rPr>
        <w:br/>
      </w:r>
      <w:r w:rsidRPr="00155023">
        <w:rPr>
          <w:rStyle w:val="indent-1-breaks"/>
          <w:rFonts w:asciiTheme="minorHAnsi" w:hAnsiTheme="minorHAnsi" w:cstheme="minorHAnsi"/>
          <w:color w:val="0070C0"/>
          <w:sz w:val="22"/>
          <w:szCs w:val="22"/>
        </w:rPr>
        <w:t>    </w:t>
      </w:r>
      <w:r w:rsidRPr="00155023">
        <w:rPr>
          <w:rStyle w:val="text"/>
          <w:rFonts w:asciiTheme="minorHAnsi" w:hAnsiTheme="minorHAnsi" w:cstheme="minorHAnsi"/>
          <w:color w:val="0070C0"/>
          <w:sz w:val="22"/>
          <w:szCs w:val="22"/>
        </w:rPr>
        <w:t>I have drawn you with unfailing kindness.</w:t>
      </w:r>
      <w:r w:rsidRPr="00155023">
        <w:rPr>
          <w:rFonts w:asciiTheme="minorHAnsi" w:hAnsiTheme="minorHAnsi" w:cstheme="minorHAnsi"/>
          <w:color w:val="0070C0"/>
          <w:sz w:val="22"/>
          <w:szCs w:val="22"/>
        </w:rPr>
        <w:br/>
      </w:r>
      <w:r w:rsidRPr="00155023">
        <w:rPr>
          <w:rStyle w:val="text"/>
          <w:rFonts w:asciiTheme="minorHAnsi" w:hAnsiTheme="minorHAnsi" w:cstheme="minorHAnsi"/>
          <w:b/>
          <w:bCs/>
          <w:color w:val="0070C0"/>
          <w:sz w:val="22"/>
          <w:szCs w:val="22"/>
          <w:vertAlign w:val="superscript"/>
        </w:rPr>
        <w:t> </w:t>
      </w:r>
      <w:r w:rsidRPr="00155023">
        <w:rPr>
          <w:rStyle w:val="text"/>
          <w:rFonts w:asciiTheme="minorHAnsi" w:hAnsiTheme="minorHAnsi" w:cstheme="minorHAnsi"/>
          <w:color w:val="0070C0"/>
          <w:sz w:val="22"/>
          <w:szCs w:val="22"/>
        </w:rPr>
        <w:t>I will build you up again,</w:t>
      </w:r>
      <w:r w:rsidRPr="00155023">
        <w:rPr>
          <w:rFonts w:asciiTheme="minorHAnsi" w:hAnsiTheme="minorHAnsi" w:cstheme="minorHAnsi"/>
          <w:color w:val="0070C0"/>
          <w:sz w:val="22"/>
          <w:szCs w:val="22"/>
        </w:rPr>
        <w:br/>
      </w:r>
      <w:r w:rsidRPr="00155023">
        <w:rPr>
          <w:rStyle w:val="indent-1-breaks"/>
          <w:rFonts w:asciiTheme="minorHAnsi" w:hAnsiTheme="minorHAnsi" w:cstheme="minorHAnsi"/>
          <w:color w:val="0070C0"/>
          <w:sz w:val="22"/>
          <w:szCs w:val="22"/>
        </w:rPr>
        <w:t>    </w:t>
      </w:r>
      <w:r w:rsidRPr="00155023">
        <w:rPr>
          <w:rStyle w:val="text"/>
          <w:rFonts w:asciiTheme="minorHAnsi" w:hAnsiTheme="minorHAnsi" w:cstheme="minorHAnsi"/>
          <w:color w:val="0070C0"/>
          <w:sz w:val="22"/>
          <w:szCs w:val="22"/>
        </w:rPr>
        <w:t>and you, Virgin Israel, will be rebuilt.</w:t>
      </w:r>
      <w:r w:rsidRPr="00155023">
        <w:rPr>
          <w:rFonts w:asciiTheme="minorHAnsi" w:hAnsiTheme="minorHAnsi" w:cstheme="minorHAnsi"/>
          <w:color w:val="0070C0"/>
          <w:sz w:val="22"/>
          <w:szCs w:val="22"/>
        </w:rPr>
        <w:br/>
      </w:r>
      <w:r w:rsidRPr="00155023">
        <w:rPr>
          <w:rStyle w:val="text"/>
          <w:rFonts w:asciiTheme="minorHAnsi" w:hAnsiTheme="minorHAnsi" w:cstheme="minorHAnsi"/>
          <w:color w:val="0070C0"/>
          <w:sz w:val="22"/>
          <w:szCs w:val="22"/>
        </w:rPr>
        <w:t>Again you will take up your tambourines</w:t>
      </w:r>
      <w:r w:rsidRPr="00155023">
        <w:rPr>
          <w:rFonts w:asciiTheme="minorHAnsi" w:hAnsiTheme="minorHAnsi" w:cstheme="minorHAnsi"/>
          <w:color w:val="0070C0"/>
          <w:sz w:val="22"/>
          <w:szCs w:val="22"/>
        </w:rPr>
        <w:br/>
      </w:r>
      <w:r w:rsidRPr="00155023">
        <w:rPr>
          <w:rStyle w:val="indent-1-breaks"/>
          <w:rFonts w:asciiTheme="minorHAnsi" w:hAnsiTheme="minorHAnsi" w:cstheme="minorHAnsi"/>
          <w:color w:val="0070C0"/>
          <w:sz w:val="22"/>
          <w:szCs w:val="22"/>
        </w:rPr>
        <w:t>    </w:t>
      </w:r>
      <w:r w:rsidRPr="00155023">
        <w:rPr>
          <w:rStyle w:val="text"/>
          <w:rFonts w:asciiTheme="minorHAnsi" w:hAnsiTheme="minorHAnsi" w:cstheme="minorHAnsi"/>
          <w:color w:val="0070C0"/>
          <w:sz w:val="22"/>
          <w:szCs w:val="22"/>
        </w:rPr>
        <w:t>and go out to dance with the joyful.</w:t>
      </w:r>
      <w:r w:rsidRPr="00155023">
        <w:rPr>
          <w:rFonts w:asciiTheme="minorHAnsi" w:hAnsiTheme="minorHAnsi" w:cstheme="minorHAnsi"/>
          <w:color w:val="0070C0"/>
          <w:sz w:val="22"/>
          <w:szCs w:val="22"/>
        </w:rPr>
        <w:br/>
      </w:r>
      <w:r w:rsidRPr="00155023">
        <w:rPr>
          <w:rStyle w:val="text"/>
          <w:rFonts w:asciiTheme="minorHAnsi" w:hAnsiTheme="minorHAnsi" w:cstheme="minorHAnsi"/>
          <w:b/>
          <w:bCs/>
          <w:color w:val="0070C0"/>
          <w:sz w:val="22"/>
          <w:szCs w:val="22"/>
          <w:vertAlign w:val="superscript"/>
        </w:rPr>
        <w:t>5 </w:t>
      </w:r>
      <w:r w:rsidRPr="00155023">
        <w:rPr>
          <w:rStyle w:val="text"/>
          <w:rFonts w:asciiTheme="minorHAnsi" w:hAnsiTheme="minorHAnsi" w:cstheme="minorHAnsi"/>
          <w:color w:val="0070C0"/>
          <w:sz w:val="22"/>
          <w:szCs w:val="22"/>
        </w:rPr>
        <w:t>Again you will plant vineyards</w:t>
      </w:r>
      <w:r w:rsidRPr="00155023">
        <w:rPr>
          <w:rFonts w:asciiTheme="minorHAnsi" w:hAnsiTheme="minorHAnsi" w:cstheme="minorHAnsi"/>
          <w:color w:val="0070C0"/>
          <w:sz w:val="22"/>
          <w:szCs w:val="22"/>
        </w:rPr>
        <w:br/>
      </w:r>
      <w:r w:rsidRPr="00155023">
        <w:rPr>
          <w:rStyle w:val="indent-1-breaks"/>
          <w:rFonts w:asciiTheme="minorHAnsi" w:hAnsiTheme="minorHAnsi" w:cstheme="minorHAnsi"/>
          <w:color w:val="0070C0"/>
          <w:sz w:val="22"/>
          <w:szCs w:val="22"/>
        </w:rPr>
        <w:t>    </w:t>
      </w:r>
      <w:r w:rsidRPr="00155023">
        <w:rPr>
          <w:rStyle w:val="text"/>
          <w:rFonts w:asciiTheme="minorHAnsi" w:hAnsiTheme="minorHAnsi" w:cstheme="minorHAnsi"/>
          <w:color w:val="0070C0"/>
          <w:sz w:val="22"/>
          <w:szCs w:val="22"/>
        </w:rPr>
        <w:t>on the hills of Samaria;</w:t>
      </w:r>
      <w:r w:rsidRPr="00155023">
        <w:rPr>
          <w:rFonts w:asciiTheme="minorHAnsi" w:hAnsiTheme="minorHAnsi" w:cstheme="minorHAnsi"/>
          <w:color w:val="0070C0"/>
          <w:sz w:val="22"/>
          <w:szCs w:val="22"/>
        </w:rPr>
        <w:br/>
      </w:r>
      <w:r w:rsidRPr="00155023">
        <w:rPr>
          <w:rStyle w:val="text"/>
          <w:rFonts w:asciiTheme="minorHAnsi" w:hAnsiTheme="minorHAnsi" w:cstheme="minorHAnsi"/>
          <w:color w:val="0070C0"/>
          <w:sz w:val="22"/>
          <w:szCs w:val="22"/>
        </w:rPr>
        <w:t>the farmers will plant them</w:t>
      </w:r>
      <w:r w:rsidRPr="00155023">
        <w:rPr>
          <w:rFonts w:asciiTheme="minorHAnsi" w:hAnsiTheme="minorHAnsi" w:cstheme="minorHAnsi"/>
          <w:color w:val="0070C0"/>
          <w:sz w:val="22"/>
          <w:szCs w:val="22"/>
        </w:rPr>
        <w:br/>
      </w:r>
      <w:r w:rsidRPr="00155023">
        <w:rPr>
          <w:rStyle w:val="indent-1-breaks"/>
          <w:rFonts w:asciiTheme="minorHAnsi" w:hAnsiTheme="minorHAnsi" w:cstheme="minorHAnsi"/>
          <w:color w:val="0070C0"/>
          <w:sz w:val="22"/>
          <w:szCs w:val="22"/>
        </w:rPr>
        <w:t>    </w:t>
      </w:r>
      <w:r w:rsidRPr="00155023">
        <w:rPr>
          <w:rStyle w:val="text"/>
          <w:rFonts w:asciiTheme="minorHAnsi" w:hAnsiTheme="minorHAnsi" w:cstheme="minorHAnsi"/>
          <w:color w:val="0070C0"/>
          <w:sz w:val="22"/>
          <w:szCs w:val="22"/>
        </w:rPr>
        <w:t>and enjoy their fruit.</w:t>
      </w:r>
      <w:r w:rsidRPr="00155023">
        <w:rPr>
          <w:rFonts w:asciiTheme="minorHAnsi" w:hAnsiTheme="minorHAnsi" w:cstheme="minorHAnsi"/>
          <w:color w:val="0070C0"/>
          <w:sz w:val="22"/>
          <w:szCs w:val="22"/>
        </w:rPr>
        <w:br/>
      </w:r>
      <w:r w:rsidRPr="00155023">
        <w:rPr>
          <w:rStyle w:val="text"/>
          <w:rFonts w:asciiTheme="minorHAnsi" w:hAnsiTheme="minorHAnsi" w:cstheme="minorHAnsi"/>
          <w:b/>
          <w:bCs/>
          <w:color w:val="0070C0"/>
          <w:sz w:val="22"/>
          <w:szCs w:val="22"/>
          <w:vertAlign w:val="superscript"/>
        </w:rPr>
        <w:t> </w:t>
      </w:r>
      <w:r w:rsidRPr="00155023">
        <w:rPr>
          <w:rStyle w:val="text"/>
          <w:rFonts w:asciiTheme="minorHAnsi" w:hAnsiTheme="minorHAnsi" w:cstheme="minorHAnsi"/>
          <w:color w:val="0070C0"/>
          <w:sz w:val="22"/>
          <w:szCs w:val="22"/>
        </w:rPr>
        <w:t>There will be a day when watchmen cry out</w:t>
      </w:r>
      <w:r w:rsidRPr="00155023">
        <w:rPr>
          <w:rFonts w:asciiTheme="minorHAnsi" w:hAnsiTheme="minorHAnsi" w:cstheme="minorHAnsi"/>
          <w:color w:val="0070C0"/>
          <w:sz w:val="22"/>
          <w:szCs w:val="22"/>
        </w:rPr>
        <w:br/>
      </w:r>
      <w:r w:rsidRPr="00155023">
        <w:rPr>
          <w:rStyle w:val="indent-1-breaks"/>
          <w:rFonts w:asciiTheme="minorHAnsi" w:hAnsiTheme="minorHAnsi" w:cstheme="minorHAnsi"/>
          <w:color w:val="0070C0"/>
          <w:sz w:val="22"/>
          <w:szCs w:val="22"/>
        </w:rPr>
        <w:t>    </w:t>
      </w:r>
      <w:r w:rsidRPr="00155023">
        <w:rPr>
          <w:rStyle w:val="text"/>
          <w:rFonts w:asciiTheme="minorHAnsi" w:hAnsiTheme="minorHAnsi" w:cstheme="minorHAnsi"/>
          <w:color w:val="0070C0"/>
          <w:sz w:val="22"/>
          <w:szCs w:val="22"/>
        </w:rPr>
        <w:t>on the hills of Ephraim,</w:t>
      </w:r>
      <w:r w:rsidRPr="00155023">
        <w:rPr>
          <w:rFonts w:asciiTheme="minorHAnsi" w:hAnsiTheme="minorHAnsi" w:cstheme="minorHAnsi"/>
          <w:color w:val="0070C0"/>
          <w:sz w:val="22"/>
          <w:szCs w:val="22"/>
        </w:rPr>
        <w:br/>
      </w:r>
      <w:r w:rsidRPr="00155023">
        <w:rPr>
          <w:rStyle w:val="text"/>
          <w:rFonts w:asciiTheme="minorHAnsi" w:hAnsiTheme="minorHAnsi" w:cstheme="minorHAnsi"/>
          <w:color w:val="0070C0"/>
          <w:sz w:val="22"/>
          <w:szCs w:val="22"/>
        </w:rPr>
        <w:t>“Come, let us go up to Zion,</w:t>
      </w:r>
      <w:r w:rsidRPr="00155023">
        <w:rPr>
          <w:rFonts w:asciiTheme="minorHAnsi" w:hAnsiTheme="minorHAnsi" w:cstheme="minorHAnsi"/>
          <w:color w:val="0070C0"/>
          <w:sz w:val="22"/>
          <w:szCs w:val="22"/>
        </w:rPr>
        <w:br/>
      </w:r>
      <w:r w:rsidRPr="00155023">
        <w:rPr>
          <w:rStyle w:val="indent-1-breaks"/>
          <w:rFonts w:asciiTheme="minorHAnsi" w:hAnsiTheme="minorHAnsi" w:cstheme="minorHAnsi"/>
          <w:color w:val="0070C0"/>
          <w:sz w:val="22"/>
          <w:szCs w:val="22"/>
        </w:rPr>
        <w:t>    </w:t>
      </w:r>
      <w:r w:rsidRPr="00155023">
        <w:rPr>
          <w:rStyle w:val="text"/>
          <w:rFonts w:asciiTheme="minorHAnsi" w:hAnsiTheme="minorHAnsi" w:cstheme="minorHAnsi"/>
          <w:color w:val="0070C0"/>
          <w:sz w:val="22"/>
          <w:szCs w:val="22"/>
        </w:rPr>
        <w:t xml:space="preserve">to the </w:t>
      </w:r>
      <w:r w:rsidRPr="00155023">
        <w:rPr>
          <w:rStyle w:val="small-caps"/>
          <w:rFonts w:asciiTheme="minorHAnsi" w:hAnsiTheme="minorHAnsi" w:cstheme="minorHAnsi"/>
          <w:smallCaps/>
          <w:color w:val="0070C0"/>
          <w:sz w:val="22"/>
          <w:szCs w:val="22"/>
        </w:rPr>
        <w:t>Lord</w:t>
      </w:r>
      <w:r w:rsidRPr="00155023">
        <w:rPr>
          <w:rStyle w:val="text"/>
          <w:rFonts w:asciiTheme="minorHAnsi" w:hAnsiTheme="minorHAnsi" w:cstheme="minorHAnsi"/>
          <w:color w:val="0070C0"/>
          <w:sz w:val="22"/>
          <w:szCs w:val="22"/>
        </w:rPr>
        <w:t xml:space="preserve"> our God.”’</w:t>
      </w:r>
    </w:p>
    <w:p w14:paraId="55BECDA9" w14:textId="77777777" w:rsidR="00155023" w:rsidRPr="00155023" w:rsidRDefault="00155023" w:rsidP="00155023">
      <w:pPr>
        <w:jc w:val="center"/>
        <w:rPr>
          <w:rStyle w:val="text"/>
          <w:rFonts w:asciiTheme="minorHAnsi" w:hAnsiTheme="minorHAnsi" w:cstheme="minorHAnsi"/>
        </w:rPr>
      </w:pPr>
    </w:p>
    <w:p w14:paraId="4465AD81" w14:textId="595D8227" w:rsidR="00155023" w:rsidRPr="00155023" w:rsidRDefault="00155023" w:rsidP="00155023">
      <w:pPr>
        <w:jc w:val="center"/>
        <w:rPr>
          <w:rFonts w:asciiTheme="minorHAnsi" w:hAnsiTheme="minorHAnsi" w:cstheme="minorHAnsi"/>
          <w:shd w:val="clear" w:color="auto" w:fill="FFFFFF"/>
        </w:rPr>
      </w:pPr>
      <w:r w:rsidRPr="00155023">
        <w:rPr>
          <w:rFonts w:asciiTheme="minorHAnsi" w:hAnsiTheme="minorHAnsi" w:cstheme="minorHAnsi"/>
          <w:color w:val="000000"/>
          <w:shd w:val="clear" w:color="auto" w:fill="FFFFFF"/>
        </w:rPr>
        <w:t xml:space="preserve">When Jeremiah wrote these words, the people of Israel were at a low ebb. They had gone away from the ways of the Lord, and Jeremiah had been warning that walking away from the source of all love and peace and joy and life is not a good idea! However, even </w:t>
      </w:r>
      <w:proofErr w:type="gramStart"/>
      <w:r w:rsidRPr="00155023">
        <w:rPr>
          <w:rFonts w:asciiTheme="minorHAnsi" w:hAnsiTheme="minorHAnsi" w:cstheme="minorHAnsi"/>
          <w:color w:val="000000"/>
          <w:shd w:val="clear" w:color="auto" w:fill="FFFFFF"/>
        </w:rPr>
        <w:t>in the midst of</w:t>
      </w:r>
      <w:proofErr w:type="gramEnd"/>
      <w:r w:rsidRPr="00155023">
        <w:rPr>
          <w:rFonts w:asciiTheme="minorHAnsi" w:hAnsiTheme="minorHAnsi" w:cstheme="minorHAnsi"/>
          <w:color w:val="000000"/>
          <w:shd w:val="clear" w:color="auto" w:fill="FFFFFF"/>
        </w:rPr>
        <w:t xml:space="preserve"> this situation, God promises his beloved people that they will be rebuilt – that a time of joy and fruitfulness will return. God’s goodness, mercy and grace are so extraordinary, that even when our pain is self-inflicted, he comes to the rescue. And at the end of the passage, a return to the Lord is foretold, as the people go up to Zion which symbolises the presence of the Lord. That part is crucial – returning to the Father. Come, let us return to the Lord! He is the one who rebuilds. He gives back ‘the years that the locusts have eaten’ (Joel 2: 25). Yesterday we talked about a ‘reset’ in different areas of life during this time. Perhaps that is like demolishing. Today, let’s pray for the rebuilding. That when this time is at an end, the rebuilding of lives, businesses and communities will be on a firm Foundation.</w:t>
      </w:r>
    </w:p>
    <w:p w14:paraId="0BBE138B" w14:textId="77777777" w:rsidR="00155023" w:rsidRPr="00155023" w:rsidRDefault="00155023" w:rsidP="00155023">
      <w:pPr>
        <w:jc w:val="center"/>
        <w:rPr>
          <w:rFonts w:asciiTheme="minorHAnsi" w:hAnsiTheme="minorHAnsi" w:cstheme="minorHAnsi"/>
          <w:color w:val="000000"/>
          <w:shd w:val="clear" w:color="auto" w:fill="FFFFFF"/>
        </w:rPr>
      </w:pPr>
    </w:p>
    <w:p w14:paraId="160081A2" w14:textId="7356F0F3" w:rsidR="00155023" w:rsidRPr="00155023" w:rsidRDefault="00155023" w:rsidP="00155023">
      <w:pPr>
        <w:jc w:val="center"/>
        <w:rPr>
          <w:rFonts w:asciiTheme="minorHAnsi" w:hAnsiTheme="minorHAnsi" w:cstheme="minorHAnsi"/>
          <w:i/>
          <w:iCs/>
          <w:color w:val="000000"/>
          <w:shd w:val="clear" w:color="auto" w:fill="FFFFFF"/>
        </w:rPr>
      </w:pPr>
      <w:r w:rsidRPr="00155023">
        <w:rPr>
          <w:rFonts w:asciiTheme="minorHAnsi" w:hAnsiTheme="minorHAnsi" w:cstheme="minorHAnsi"/>
          <w:i/>
          <w:iCs/>
          <w:color w:val="000000"/>
          <w:shd w:val="clear" w:color="auto" w:fill="FFFFFF"/>
        </w:rPr>
        <w:t>Lord God, we praise and thank you for the enormity of your love and mercy! Thank you that there is no person, or no situation that is beyond your reach. Thank you for the grace that we have received from you. We pray today for a great return to you, the source of all life and love. That we would say again ‘Come let us go up to Zion, to the Lord our God’.</w:t>
      </w:r>
    </w:p>
    <w:p w14:paraId="14F5C53B" w14:textId="32C6ED48" w:rsidR="00155023" w:rsidRPr="00155023" w:rsidRDefault="00155023" w:rsidP="00155023">
      <w:pPr>
        <w:jc w:val="center"/>
      </w:pPr>
      <w:r>
        <w:rPr>
          <w:noProof/>
        </w:rPr>
        <w:drawing>
          <wp:anchor distT="0" distB="0" distL="114300" distR="114300" simplePos="0" relativeHeight="251659264" behindDoc="1" locked="0" layoutInCell="1" allowOverlap="1" wp14:anchorId="30B992E9" wp14:editId="77A97802">
            <wp:simplePos x="0" y="0"/>
            <wp:positionH relativeFrom="margin">
              <wp:posOffset>1533525</wp:posOffset>
            </wp:positionH>
            <wp:positionV relativeFrom="paragraph">
              <wp:posOffset>1604645</wp:posOffset>
            </wp:positionV>
            <wp:extent cx="2628900" cy="657225"/>
            <wp:effectExtent l="0" t="0" r="0" b="9525"/>
            <wp:wrapTight wrapText="bothSides">
              <wp:wrapPolygon edited="0">
                <wp:start x="0" y="0"/>
                <wp:lineTo x="0" y="21287"/>
                <wp:lineTo x="21443" y="21287"/>
                <wp:lineTo x="21443" y="0"/>
                <wp:lineTo x="0" y="0"/>
              </wp:wrapPolygon>
            </wp:wrapTight>
            <wp:docPr id="2" name="Picture 2" descr="brown woode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n wooden boar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341" t="40832" r="23752" b="37407"/>
                    <a:stretch/>
                  </pic:blipFill>
                  <pic:spPr bwMode="auto">
                    <a:xfrm>
                      <a:off x="0" y="0"/>
                      <a:ext cx="262890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5023">
        <w:rPr>
          <w:rFonts w:asciiTheme="minorHAnsi" w:hAnsiTheme="minorHAnsi" w:cstheme="minorHAnsi"/>
          <w:i/>
          <w:iCs/>
          <w:color w:val="000000"/>
          <w:shd w:val="clear" w:color="auto" w:fill="FFFFFF"/>
        </w:rPr>
        <w:t xml:space="preserve">We pray today for all those who are struggling. We ask for your help and blessing to rest upon those whose businesses have failed and whose livelihoods look uncertain. We ask you Father to encourage them with your love. We ask that this promise of restoration will bring encouragement today. We thank you for the many new, creative, community-centred initiatives that are arising </w:t>
      </w:r>
      <w:proofErr w:type="gramStart"/>
      <w:r w:rsidRPr="00155023">
        <w:rPr>
          <w:rFonts w:asciiTheme="minorHAnsi" w:hAnsiTheme="minorHAnsi" w:cstheme="minorHAnsi"/>
          <w:i/>
          <w:iCs/>
          <w:color w:val="000000"/>
          <w:shd w:val="clear" w:color="auto" w:fill="FFFFFF"/>
        </w:rPr>
        <w:t>at this time</w:t>
      </w:r>
      <w:proofErr w:type="gramEnd"/>
      <w:r w:rsidRPr="00155023">
        <w:rPr>
          <w:rFonts w:asciiTheme="minorHAnsi" w:hAnsiTheme="minorHAnsi" w:cstheme="minorHAnsi"/>
          <w:i/>
          <w:iCs/>
          <w:color w:val="000000"/>
          <w:shd w:val="clear" w:color="auto" w:fill="FFFFFF"/>
        </w:rPr>
        <w:t xml:space="preserve"> and pray for your blessing on them. We continue to pray for our Prime Minister, and all others who are currently afflicted by this virus. Jesus, we ask for your healing power to be released to them today. In your name. Amen</w:t>
      </w:r>
      <w:bookmarkStart w:id="0" w:name="_GoBack"/>
      <w:bookmarkEnd w:id="0"/>
    </w:p>
    <w:sectPr w:rsidR="00155023" w:rsidRPr="00155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C30B6"/>
    <w:rsid w:val="00656CC9"/>
    <w:rsid w:val="00972DAE"/>
    <w:rsid w:val="00C657BC"/>
    <w:rsid w:val="00D00843"/>
    <w:rsid w:val="00ED1E7B"/>
    <w:rsid w:val="00F1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2020-04-07T12:11:00Z</dcterms:created>
  <dcterms:modified xsi:type="dcterms:W3CDTF">2020-04-07T12:11:00Z</dcterms:modified>
</cp:coreProperties>
</file>